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Arial"/>
          <w:color w:val="auto"/>
          <w:sz w:val="22"/>
          <w:szCs w:val="22"/>
        </w:rPr>
        <w:id w:val="-75243453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6471427" w14:textId="14386FB8" w:rsidR="001022EA" w:rsidRPr="00F71CC6" w:rsidRDefault="00F71CC6" w:rsidP="001022EA">
          <w:pPr>
            <w:pStyle w:val="Nagwekspisutreci"/>
            <w:rPr>
              <w:rFonts w:asciiTheme="minorHAnsi" w:hAnsiTheme="minorHAnsi" w:cs="Arial"/>
            </w:rPr>
          </w:pPr>
          <w:r w:rsidRPr="00F71CC6">
            <w:rPr>
              <w:rFonts w:asciiTheme="minorHAnsi" w:hAnsiTheme="minorHAnsi" w:cs="Arial"/>
              <w:bCs/>
            </w:rPr>
            <w:t>„Ocena ekonomiczna projektów”</w:t>
          </w:r>
          <w:r w:rsidRPr="00F71CC6">
            <w:rPr>
              <w:rFonts w:asciiTheme="minorHAnsi" w:hAnsiTheme="minorHAnsi" w:cs="Arial"/>
              <w:bCs/>
            </w:rPr>
            <w:t xml:space="preserve"> </w:t>
          </w:r>
          <w:r w:rsidRPr="00F71CC6">
            <w:rPr>
              <w:rFonts w:asciiTheme="minorHAnsi" w:hAnsiTheme="minorHAnsi"/>
            </w:rPr>
            <w:t>–</w:t>
          </w:r>
          <w:r w:rsidRPr="00F71CC6">
            <w:rPr>
              <w:rFonts w:asciiTheme="minorHAnsi" w:hAnsiTheme="minorHAnsi"/>
            </w:rPr>
            <w:t xml:space="preserve"> wzory wiadomości do pracowników</w:t>
          </w:r>
        </w:p>
        <w:p w14:paraId="63C5D87E" w14:textId="77777777" w:rsidR="00F71CC6" w:rsidRPr="00F71CC6" w:rsidRDefault="00F71CC6" w:rsidP="00F71CC6"/>
        <w:p w14:paraId="0AF04E04" w14:textId="3FB12F60" w:rsidR="00F71CC6" w:rsidRPr="00F71CC6" w:rsidRDefault="001022EA" w:rsidP="00F71CC6">
          <w:pPr>
            <w:pStyle w:val="Spistreci1"/>
            <w:rPr>
              <w:rFonts w:eastAsiaTheme="minorEastAsia" w:cstheme="minorBidi"/>
              <w:kern w:val="2"/>
              <w14:ligatures w14:val="standardContextual"/>
            </w:rPr>
          </w:pPr>
          <w:r w:rsidRPr="00AD5B8B">
            <w:rPr>
              <w:rFonts w:ascii="Arial" w:hAnsi="Arial" w:cs="Arial"/>
              <w:sz w:val="22"/>
              <w:szCs w:val="22"/>
            </w:rPr>
            <w:fldChar w:fldCharType="begin"/>
          </w:r>
          <w:r w:rsidRPr="00AD5B8B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AD5B8B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7078" w:history="1">
            <w:r w:rsidR="00F71CC6" w:rsidRPr="00F71CC6">
              <w:rPr>
                <w:rStyle w:val="Hipercze"/>
              </w:rPr>
              <w:t>Wzory e-maili</w:t>
            </w:r>
            <w:r w:rsidR="00F71CC6" w:rsidRPr="00F71CC6">
              <w:rPr>
                <w:webHidden/>
              </w:rPr>
              <w:tab/>
            </w:r>
            <w:r w:rsidR="00F71CC6" w:rsidRPr="00F71CC6">
              <w:rPr>
                <w:webHidden/>
              </w:rPr>
              <w:fldChar w:fldCharType="begin"/>
            </w:r>
            <w:r w:rsidR="00F71CC6" w:rsidRPr="00F71CC6">
              <w:rPr>
                <w:webHidden/>
              </w:rPr>
              <w:instrText xml:space="preserve"> PAGEREF _Toc217907078 \h </w:instrText>
            </w:r>
            <w:r w:rsidR="00F71CC6" w:rsidRPr="00F71CC6">
              <w:rPr>
                <w:webHidden/>
              </w:rPr>
            </w:r>
            <w:r w:rsidR="00F71CC6" w:rsidRPr="00F71CC6">
              <w:rPr>
                <w:webHidden/>
              </w:rPr>
              <w:fldChar w:fldCharType="separate"/>
            </w:r>
            <w:r w:rsidR="00F71CC6" w:rsidRPr="00F71CC6">
              <w:rPr>
                <w:webHidden/>
              </w:rPr>
              <w:t>1</w:t>
            </w:r>
            <w:r w:rsidR="00F71CC6" w:rsidRPr="00F71CC6">
              <w:rPr>
                <w:webHidden/>
              </w:rPr>
              <w:fldChar w:fldCharType="end"/>
            </w:r>
          </w:hyperlink>
        </w:p>
        <w:p w14:paraId="3FED94A8" w14:textId="5F4D8D9A" w:rsidR="00F71CC6" w:rsidRDefault="00F71CC6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07079" w:history="1">
            <w:r w:rsidRPr="00291B5D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6CBEC6" w14:textId="17F4D592" w:rsidR="00F71CC6" w:rsidRDefault="00F71CC6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07080" w:history="1">
            <w:r w:rsidRPr="00291B5D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F6389" w14:textId="1327A602" w:rsidR="00F71CC6" w:rsidRDefault="00F71CC6" w:rsidP="00F71CC6">
          <w:pPr>
            <w:pStyle w:val="Spistreci1"/>
            <w:rPr>
              <w:rFonts w:eastAsiaTheme="minorEastAsia" w:cstheme="minorBidi"/>
              <w:kern w:val="2"/>
              <w14:ligatures w14:val="standardContextual"/>
            </w:rPr>
          </w:pPr>
          <w:hyperlink w:anchor="_Toc217907081" w:history="1">
            <w:r w:rsidRPr="00291B5D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_Toc217907081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AFA3BAF" w14:textId="09069557" w:rsidR="00F71CC6" w:rsidRDefault="00F71CC6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07082" w:history="1">
            <w:r w:rsidRPr="00291B5D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D09C43" w14:textId="60FA3070" w:rsidR="00F71CC6" w:rsidRDefault="00F71CC6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07083" w:history="1">
            <w:r w:rsidRPr="00291B5D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7A191" w14:textId="09E99C01" w:rsidR="00F71CC6" w:rsidRDefault="00F71CC6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07084" w:history="1">
            <w:r w:rsidRPr="00291B5D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CDE875" w14:textId="7CE74C4A" w:rsidR="00F71CC6" w:rsidRDefault="00F71CC6">
          <w:pPr>
            <w:pStyle w:val="Spistreci2"/>
            <w:tabs>
              <w:tab w:val="right" w:leader="dot" w:pos="9062"/>
            </w:tabs>
            <w:rPr>
              <w:rFonts w:eastAsiaTheme="minorEastAsia" w:cstheme="minorBidi"/>
              <w:noProof/>
              <w:kern w:val="2"/>
              <w14:ligatures w14:val="standardContextual"/>
            </w:rPr>
          </w:pPr>
          <w:hyperlink w:anchor="_Toc217907085" w:history="1">
            <w:r w:rsidRPr="00291B5D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03E0C" w14:textId="435B8D7F" w:rsidR="001022EA" w:rsidRPr="00AD5B8B" w:rsidRDefault="001022EA" w:rsidP="00AD5B8B">
          <w:pPr>
            <w:rPr>
              <w:rFonts w:ascii="Arial" w:hAnsi="Arial" w:cs="Arial"/>
              <w:sz w:val="22"/>
              <w:szCs w:val="22"/>
            </w:rPr>
          </w:pPr>
          <w:r w:rsidRPr="00AD5B8B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079915B9" w14:textId="4B06B1FA" w:rsidR="001022EA" w:rsidRPr="00AD5B8B" w:rsidRDefault="001022EA" w:rsidP="00F71CC6">
      <w:pPr>
        <w:pStyle w:val="Nagwek1"/>
      </w:pPr>
      <w:bookmarkStart w:id="0" w:name="_Toc217907078"/>
      <w:r w:rsidRPr="00AD5B8B">
        <w:t xml:space="preserve">Wzory </w:t>
      </w:r>
      <w:r w:rsidR="00AD5B8B">
        <w:t>e-</w:t>
      </w:r>
      <w:r w:rsidRPr="00AD5B8B">
        <w:t>maili</w:t>
      </w:r>
      <w:bookmarkEnd w:id="0"/>
    </w:p>
    <w:p w14:paraId="16E31900" w14:textId="0D320BC4" w:rsidR="001022EA" w:rsidRPr="00AD5B8B" w:rsidRDefault="00AD5B8B" w:rsidP="00F71CC6">
      <w:pPr>
        <w:pStyle w:val="Nagwek2"/>
      </w:pPr>
      <w:bookmarkStart w:id="1" w:name="_Toc217907079"/>
      <w:r>
        <w:t>Zaproszenie</w:t>
      </w:r>
      <w:bookmarkEnd w:id="1"/>
    </w:p>
    <w:p w14:paraId="2142D0B8" w14:textId="77777777" w:rsidR="001022EA" w:rsidRPr="00AD5B8B" w:rsidRDefault="001022EA" w:rsidP="001022EA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5C6552A3" wp14:editId="36200BCF">
            <wp:extent cx="5760720" cy="1631950"/>
            <wp:effectExtent l="0" t="0" r="0" b="6350"/>
            <wp:docPr id="1425856227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856227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DF3C5" w14:textId="77777777" w:rsidR="001022EA" w:rsidRPr="00AD5B8B" w:rsidRDefault="001022EA" w:rsidP="001022EA">
      <w:pPr>
        <w:rPr>
          <w:rFonts w:ascii="Arial" w:hAnsi="Arial" w:cs="Arial"/>
          <w:sz w:val="22"/>
          <w:szCs w:val="22"/>
        </w:rPr>
      </w:pPr>
    </w:p>
    <w:p w14:paraId="0B5F93C1" w14:textId="13D3DE5F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44EF143E" w14:textId="77777777" w:rsidR="00753A89" w:rsidRPr="00AD5B8B" w:rsidRDefault="00753A89" w:rsidP="0072532B">
      <w:pPr>
        <w:rPr>
          <w:rFonts w:ascii="Arial" w:hAnsi="Arial" w:cs="Arial"/>
          <w:sz w:val="22"/>
          <w:szCs w:val="22"/>
        </w:rPr>
      </w:pPr>
    </w:p>
    <w:p w14:paraId="6CB41738" w14:textId="3AD1F185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>każda decyzja inwestycyjna wiąże się z ryzykiem – od tego, jak ją ocenimy, zależy powodzenie projektu i przyszłe wyniki firmy</w:t>
      </w:r>
      <w:r w:rsidR="002B770B" w:rsidRPr="00AD5B8B">
        <w:rPr>
          <w:rFonts w:ascii="Arial" w:hAnsi="Arial" w:cs="Arial"/>
          <w:sz w:val="22"/>
          <w:szCs w:val="22"/>
        </w:rPr>
        <w:t xml:space="preserve"> </w:t>
      </w:r>
      <w:r w:rsidR="002B770B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A"/>
          </mc:Choice>
          <mc:Fallback>
            <w:t>📊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>. Umiejętność właściwego przeanalizowania kosztów, przychodów i wskaźników finansowych pozwala uniknąć błędów i świadomie planować rozwój</w:t>
      </w:r>
      <w:r w:rsidR="002B770B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2B770B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>.</w:t>
      </w:r>
    </w:p>
    <w:p w14:paraId="10E8C5C4" w14:textId="77777777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</w:p>
    <w:p w14:paraId="56D89325" w14:textId="09BC4B85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AD5B8B">
        <w:rPr>
          <w:rFonts w:ascii="Arial" w:hAnsi="Arial" w:cs="Arial"/>
          <w:b/>
          <w:bCs/>
          <w:sz w:val="22"/>
          <w:szCs w:val="22"/>
        </w:rPr>
        <w:t>„Ocena ekonomiczna projektów”</w:t>
      </w:r>
      <w:r w:rsidR="00ED02B7" w:rsidRPr="00AD5B8B">
        <w:rPr>
          <w:rFonts w:ascii="Segoe UI Emoji" w:eastAsia="Segoe UI Emoji" w:hAnsi="Segoe UI Emoji" w:cs="Segoe UI Emoji"/>
          <w:sz w:val="22"/>
          <w:szCs w:val="22"/>
        </w:rPr>
        <w:t>📈</w:t>
      </w:r>
      <w:r w:rsidRPr="00AD5B8B">
        <w:rPr>
          <w:rFonts w:ascii="Arial" w:hAnsi="Arial" w:cs="Arial"/>
          <w:sz w:val="22"/>
          <w:szCs w:val="22"/>
        </w:rPr>
        <w:t xml:space="preserve">, które pokaże, jak krok po kroku przeprowadzić analizę opłacalności inwestycji. </w:t>
      </w:r>
      <w:r w:rsidR="00B741E7" w:rsidRPr="00AD5B8B">
        <w:rPr>
          <w:rFonts w:ascii="Arial" w:hAnsi="Arial" w:cs="Arial"/>
          <w:sz w:val="22"/>
          <w:szCs w:val="22"/>
        </w:rPr>
        <w:t>Realizując</w:t>
      </w:r>
      <w:r w:rsidR="0091050D" w:rsidRPr="00AD5B8B">
        <w:rPr>
          <w:rFonts w:ascii="Arial" w:hAnsi="Arial" w:cs="Arial"/>
          <w:sz w:val="22"/>
          <w:szCs w:val="22"/>
        </w:rPr>
        <w:t xml:space="preserve"> </w:t>
      </w:r>
      <w:r w:rsidR="00B741E7" w:rsidRPr="00AD5B8B">
        <w:rPr>
          <w:rFonts w:ascii="Arial" w:hAnsi="Arial" w:cs="Arial"/>
          <w:sz w:val="22"/>
          <w:szCs w:val="22"/>
        </w:rPr>
        <w:t xml:space="preserve">ten </w:t>
      </w:r>
      <w:r w:rsidR="0091050D" w:rsidRPr="00AD5B8B">
        <w:rPr>
          <w:rFonts w:ascii="Arial" w:hAnsi="Arial" w:cs="Arial"/>
          <w:sz w:val="22"/>
          <w:szCs w:val="22"/>
        </w:rPr>
        <w:t>praktyczn</w:t>
      </w:r>
      <w:r w:rsidR="00B741E7" w:rsidRPr="00AD5B8B">
        <w:rPr>
          <w:rFonts w:ascii="Arial" w:hAnsi="Arial" w:cs="Arial"/>
          <w:sz w:val="22"/>
          <w:szCs w:val="22"/>
        </w:rPr>
        <w:t>y</w:t>
      </w:r>
      <w:r w:rsidR="0091050D" w:rsidRPr="00AD5B8B">
        <w:rPr>
          <w:rFonts w:ascii="Arial" w:hAnsi="Arial" w:cs="Arial"/>
          <w:sz w:val="22"/>
          <w:szCs w:val="22"/>
        </w:rPr>
        <w:t xml:space="preserve"> </w:t>
      </w:r>
      <w:r w:rsidRPr="00AD5B8B">
        <w:rPr>
          <w:rFonts w:ascii="Arial" w:hAnsi="Arial" w:cs="Arial"/>
          <w:sz w:val="22"/>
          <w:szCs w:val="22"/>
        </w:rPr>
        <w:t>kurs</w:t>
      </w:r>
      <w:r w:rsidR="4D4CC857" w:rsidRPr="00AD5B8B">
        <w:rPr>
          <w:rFonts w:ascii="Arial" w:hAnsi="Arial" w:cs="Arial"/>
          <w:sz w:val="22"/>
          <w:szCs w:val="22"/>
        </w:rPr>
        <w:t>,</w:t>
      </w:r>
      <w:r w:rsidRPr="00AD5B8B">
        <w:rPr>
          <w:rFonts w:ascii="Arial" w:hAnsi="Arial" w:cs="Arial"/>
          <w:sz w:val="22"/>
          <w:szCs w:val="22"/>
        </w:rPr>
        <w:t xml:space="preserve"> </w:t>
      </w:r>
      <w:r w:rsidR="004476F1" w:rsidRPr="00AD5B8B">
        <w:rPr>
          <w:rFonts w:ascii="Arial" w:hAnsi="Arial" w:cs="Arial"/>
          <w:sz w:val="22"/>
          <w:szCs w:val="22"/>
        </w:rPr>
        <w:t>poznacie odpowiedzi na pytania:</w:t>
      </w:r>
    </w:p>
    <w:p w14:paraId="53EBC3D1" w14:textId="4F24514F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br/>
      </w:r>
      <w:r w:rsidRPr="00AD5B8B">
        <w:rPr>
          <w:rFonts w:ascii="Segoe UI Emoji" w:hAnsi="Segoe UI Emoji" w:cs="Segoe UI Emoji"/>
          <w:sz w:val="22"/>
          <w:szCs w:val="22"/>
        </w:rPr>
        <w:t>💡</w:t>
      </w:r>
      <w:r w:rsidRPr="00AD5B8B">
        <w:rPr>
          <w:rFonts w:ascii="Arial" w:hAnsi="Arial" w:cs="Arial"/>
          <w:sz w:val="22"/>
          <w:szCs w:val="22"/>
        </w:rPr>
        <w:t>Na jakiej podstawie dokonuje się oceny opłacalności inwestycji?</w:t>
      </w:r>
      <w:r w:rsidRPr="00AD5B8B">
        <w:rPr>
          <w:rFonts w:ascii="Arial" w:hAnsi="Arial" w:cs="Arial"/>
          <w:sz w:val="22"/>
          <w:szCs w:val="22"/>
        </w:rPr>
        <w:br/>
      </w:r>
      <w:r w:rsidRPr="00AD5B8B">
        <w:rPr>
          <w:rFonts w:ascii="Segoe UI Emoji" w:hAnsi="Segoe UI Emoji" w:cs="Segoe UI Emoji"/>
          <w:sz w:val="22"/>
          <w:szCs w:val="22"/>
        </w:rPr>
        <w:t>💡</w:t>
      </w:r>
      <w:r w:rsidRPr="00AD5B8B">
        <w:rPr>
          <w:rFonts w:ascii="Arial" w:hAnsi="Arial" w:cs="Arial"/>
          <w:sz w:val="22"/>
          <w:szCs w:val="22"/>
        </w:rPr>
        <w:t>Z jakich narzędzi ekonomicznych warto skorzystać podczas analizy?</w:t>
      </w:r>
      <w:r w:rsidRPr="00AD5B8B">
        <w:rPr>
          <w:rFonts w:ascii="Arial" w:hAnsi="Arial" w:cs="Arial"/>
          <w:sz w:val="22"/>
          <w:szCs w:val="22"/>
        </w:rPr>
        <w:br/>
      </w:r>
      <w:r w:rsidRPr="00AD5B8B">
        <w:rPr>
          <w:rFonts w:ascii="Segoe UI Emoji" w:hAnsi="Segoe UI Emoji" w:cs="Segoe UI Emoji"/>
          <w:sz w:val="22"/>
          <w:szCs w:val="22"/>
        </w:rPr>
        <w:t>💡</w:t>
      </w:r>
      <w:r w:rsidRPr="00AD5B8B">
        <w:rPr>
          <w:rFonts w:ascii="Arial" w:hAnsi="Arial" w:cs="Arial"/>
          <w:sz w:val="22"/>
          <w:szCs w:val="22"/>
        </w:rPr>
        <w:t xml:space="preserve">Co to jest ROI i </w:t>
      </w:r>
      <w:r w:rsidR="0045471A" w:rsidRPr="00AD5B8B">
        <w:rPr>
          <w:rFonts w:ascii="Arial" w:hAnsi="Arial" w:cs="Arial"/>
          <w:sz w:val="22"/>
          <w:szCs w:val="22"/>
        </w:rPr>
        <w:t>w jaki sposób je</w:t>
      </w:r>
      <w:r w:rsidRPr="00AD5B8B">
        <w:rPr>
          <w:rFonts w:ascii="Arial" w:hAnsi="Arial" w:cs="Arial"/>
          <w:sz w:val="22"/>
          <w:szCs w:val="22"/>
        </w:rPr>
        <w:t xml:space="preserve"> policzyć?</w:t>
      </w:r>
      <w:r w:rsidRPr="00AD5B8B">
        <w:rPr>
          <w:rFonts w:ascii="Arial" w:hAnsi="Arial" w:cs="Arial"/>
          <w:sz w:val="22"/>
          <w:szCs w:val="22"/>
        </w:rPr>
        <w:br/>
      </w:r>
      <w:r w:rsidR="0076195D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76195D" w:rsidRPr="00AD5B8B">
        <w:rPr>
          <w:rFonts w:ascii="Arial" w:hAnsi="Arial" w:cs="Arial"/>
          <w:sz w:val="22"/>
          <w:szCs w:val="22"/>
        </w:rPr>
        <w:t>W</w:t>
      </w:r>
      <w:r w:rsidR="00C90A24" w:rsidRPr="00AD5B8B">
        <w:rPr>
          <w:rFonts w:ascii="Arial" w:hAnsi="Arial" w:cs="Arial"/>
          <w:sz w:val="22"/>
          <w:szCs w:val="22"/>
        </w:rPr>
        <w:t>edług jakich kryteriów</w:t>
      </w:r>
      <w:r w:rsidRPr="00AD5B8B">
        <w:rPr>
          <w:rFonts w:ascii="Arial" w:hAnsi="Arial" w:cs="Arial"/>
          <w:sz w:val="22"/>
          <w:szCs w:val="22"/>
        </w:rPr>
        <w:t xml:space="preserve"> </w:t>
      </w:r>
      <w:r w:rsidR="002B0E65" w:rsidRPr="00AD5B8B">
        <w:rPr>
          <w:rFonts w:ascii="Arial" w:hAnsi="Arial" w:cs="Arial"/>
          <w:sz w:val="22"/>
          <w:szCs w:val="22"/>
        </w:rPr>
        <w:t>oszacować</w:t>
      </w:r>
      <w:r w:rsidR="0076195D" w:rsidRPr="00AD5B8B">
        <w:rPr>
          <w:rFonts w:ascii="Arial" w:hAnsi="Arial" w:cs="Arial"/>
          <w:sz w:val="22"/>
          <w:szCs w:val="22"/>
        </w:rPr>
        <w:t xml:space="preserve"> próg opłacalności oraz oczekiwany zysk</w:t>
      </w:r>
      <w:r w:rsidR="002B0E65" w:rsidRPr="00AD5B8B">
        <w:rPr>
          <w:rFonts w:ascii="Arial" w:hAnsi="Arial" w:cs="Arial"/>
          <w:sz w:val="22"/>
          <w:szCs w:val="22"/>
        </w:rPr>
        <w:t>?</w:t>
      </w:r>
      <w:r w:rsidRPr="00AD5B8B">
        <w:rPr>
          <w:rFonts w:ascii="Arial" w:hAnsi="Arial" w:cs="Arial"/>
          <w:sz w:val="22"/>
          <w:szCs w:val="22"/>
        </w:rPr>
        <w:br/>
      </w:r>
      <w:r w:rsidR="00190159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4B10AE" w:rsidRPr="00AD5B8B">
        <w:rPr>
          <w:rFonts w:ascii="Arial" w:hAnsi="Arial" w:cs="Arial"/>
          <w:sz w:val="22"/>
          <w:szCs w:val="22"/>
        </w:rPr>
        <w:t>K</w:t>
      </w:r>
      <w:r w:rsidRPr="00AD5B8B">
        <w:rPr>
          <w:rFonts w:ascii="Arial" w:hAnsi="Arial" w:cs="Arial"/>
          <w:sz w:val="22"/>
          <w:szCs w:val="22"/>
        </w:rPr>
        <w:t>iedy zwróci nam się inwestycja</w:t>
      </w:r>
      <w:r w:rsidR="009205D4" w:rsidRPr="00AD5B8B">
        <w:rPr>
          <w:rFonts w:ascii="Arial" w:hAnsi="Arial" w:cs="Arial"/>
          <w:sz w:val="22"/>
          <w:szCs w:val="22"/>
        </w:rPr>
        <w:t xml:space="preserve"> i jak wyznaczyć wewnętrzną stopę zwrotu</w:t>
      </w:r>
      <w:r w:rsidRPr="00AD5B8B">
        <w:rPr>
          <w:rFonts w:ascii="Arial" w:hAnsi="Arial" w:cs="Arial"/>
          <w:sz w:val="22"/>
          <w:szCs w:val="22"/>
        </w:rPr>
        <w:t>?</w:t>
      </w:r>
      <w:r w:rsidRPr="00AD5B8B">
        <w:rPr>
          <w:rFonts w:ascii="Arial" w:hAnsi="Arial" w:cs="Arial"/>
          <w:sz w:val="22"/>
          <w:szCs w:val="22"/>
        </w:rPr>
        <w:br/>
      </w:r>
      <w:r w:rsidRPr="00AD5B8B">
        <w:rPr>
          <w:rFonts w:ascii="Segoe UI Emoji" w:hAnsi="Segoe UI Emoji" w:cs="Segoe UI Emoji"/>
          <w:sz w:val="22"/>
          <w:szCs w:val="22"/>
        </w:rPr>
        <w:t>💡</w:t>
      </w:r>
      <w:r w:rsidRPr="00AD5B8B">
        <w:rPr>
          <w:rFonts w:ascii="Arial" w:hAnsi="Arial" w:cs="Arial"/>
          <w:sz w:val="22"/>
          <w:szCs w:val="22"/>
        </w:rPr>
        <w:t>Dlaczego w ocenie ekonomicznej należy uwzględnić zmianę wartości pieniądza i jak zrobić to poprawnie?</w:t>
      </w:r>
    </w:p>
    <w:p w14:paraId="2490B302" w14:textId="38383A1C" w:rsidR="00F97313" w:rsidRPr="00AD5B8B" w:rsidRDefault="00F97313" w:rsidP="0072532B">
      <w:pPr>
        <w:rPr>
          <w:rFonts w:ascii="Arial" w:hAnsi="Arial" w:cs="Arial"/>
          <w:sz w:val="22"/>
          <w:szCs w:val="22"/>
        </w:rPr>
      </w:pPr>
      <w:r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w:lastRenderedPageBreak/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 xml:space="preserve">Jak poprawić jakość danych i założeń?  </w:t>
      </w:r>
    </w:p>
    <w:p w14:paraId="404233B7" w14:textId="0F2276E7" w:rsidR="00F97313" w:rsidRPr="00AD5B8B" w:rsidRDefault="00F97313" w:rsidP="0072532B">
      <w:pPr>
        <w:rPr>
          <w:rFonts w:ascii="Arial" w:hAnsi="Arial" w:cs="Arial"/>
          <w:sz w:val="22"/>
          <w:szCs w:val="22"/>
        </w:rPr>
      </w:pPr>
      <w:r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>Od czego zależy zmienia opłacalność projektu?</w:t>
      </w:r>
    </w:p>
    <w:p w14:paraId="639F7A8A" w14:textId="77777777" w:rsidR="00F97313" w:rsidRPr="00AD5B8B" w:rsidRDefault="00F97313" w:rsidP="0072532B">
      <w:pPr>
        <w:rPr>
          <w:rFonts w:ascii="Arial" w:hAnsi="Arial" w:cs="Arial"/>
          <w:sz w:val="22"/>
          <w:szCs w:val="22"/>
        </w:rPr>
      </w:pPr>
    </w:p>
    <w:p w14:paraId="16C4082A" w14:textId="4CC0073A" w:rsidR="0072532B" w:rsidRPr="00AD5B8B" w:rsidRDefault="0072532B" w:rsidP="0072532B">
      <w:pPr>
        <w:rPr>
          <w:rFonts w:ascii="Arial" w:hAnsi="Arial" w:cs="Arial"/>
          <w:b/>
          <w:bCs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 xml:space="preserve">Szkolenie składa się z </w:t>
      </w:r>
      <w:r w:rsidRPr="00AD5B8B">
        <w:rPr>
          <w:rFonts w:ascii="Arial" w:hAnsi="Arial" w:cs="Arial"/>
          <w:b/>
          <w:bCs/>
          <w:sz w:val="22"/>
          <w:szCs w:val="22"/>
        </w:rPr>
        <w:t>7 lekcji</w:t>
      </w:r>
      <w:r w:rsidRPr="00AD5B8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AD5B8B">
        <w:rPr>
          <w:rFonts w:ascii="Arial" w:hAnsi="Arial" w:cs="Arial"/>
          <w:b/>
          <w:bCs/>
          <w:sz w:val="22"/>
          <w:szCs w:val="22"/>
        </w:rPr>
        <w:t>4 godzin</w:t>
      </w:r>
      <w:r w:rsidRPr="00AD5B8B">
        <w:rPr>
          <w:rFonts w:ascii="Arial" w:hAnsi="Arial" w:cs="Arial"/>
          <w:sz w:val="22"/>
          <w:szCs w:val="22"/>
        </w:rPr>
        <w:t>.</w:t>
      </w:r>
    </w:p>
    <w:p w14:paraId="68E1D59C" w14:textId="77777777" w:rsidR="00341066" w:rsidRPr="00AD5B8B" w:rsidRDefault="00341066" w:rsidP="0072532B">
      <w:pPr>
        <w:rPr>
          <w:rFonts w:ascii="Arial" w:hAnsi="Arial" w:cs="Arial"/>
          <w:sz w:val="22"/>
          <w:szCs w:val="22"/>
        </w:rPr>
      </w:pPr>
    </w:p>
    <w:p w14:paraId="7979E18F" w14:textId="7DE22CE9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📆</w:t>
      </w:r>
      <w:r w:rsidRPr="00AD5B8B">
        <w:rPr>
          <w:rFonts w:ascii="Arial" w:hAnsi="Arial" w:cs="Arial"/>
          <w:sz w:val="22"/>
          <w:szCs w:val="22"/>
        </w:rPr>
        <w:t xml:space="preserve"> Na ukończenie kursu macie czas do </w:t>
      </w:r>
      <w:r w:rsidRPr="00AD5B8B">
        <w:rPr>
          <w:rFonts w:ascii="Arial" w:hAnsi="Arial" w:cs="Arial"/>
          <w:color w:val="EE0000"/>
          <w:sz w:val="22"/>
          <w:szCs w:val="22"/>
        </w:rPr>
        <w:t>[data wg harmonogramu].</w:t>
      </w:r>
    </w:p>
    <w:p w14:paraId="5C47BF45" w14:textId="77777777" w:rsidR="00341066" w:rsidRPr="00AD5B8B" w:rsidRDefault="00341066" w:rsidP="0072532B">
      <w:pPr>
        <w:rPr>
          <w:rFonts w:ascii="Arial" w:hAnsi="Arial" w:cs="Arial"/>
          <w:sz w:val="22"/>
          <w:szCs w:val="22"/>
        </w:rPr>
      </w:pPr>
    </w:p>
    <w:p w14:paraId="53CF34E4" w14:textId="1A7B1410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📚</w:t>
      </w:r>
      <w:r w:rsidRPr="00AD5B8B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="00F05183" w:rsidRPr="00AD5B8B">
          <w:rPr>
            <w:rStyle w:val="Hipercze"/>
            <w:rFonts w:ascii="Arial" w:hAnsi="Arial" w:cs="Arial"/>
            <w:sz w:val="22"/>
            <w:szCs w:val="22"/>
          </w:rPr>
          <w:t>https://onlinelearning.ican.pl/course/ocena-ekonomiczna-projektow</w:t>
        </w:r>
      </w:hyperlink>
      <w:r w:rsidR="00F05183" w:rsidRPr="00AD5B8B">
        <w:rPr>
          <w:rFonts w:ascii="Arial" w:hAnsi="Arial" w:cs="Arial"/>
          <w:sz w:val="22"/>
          <w:szCs w:val="22"/>
        </w:rPr>
        <w:t xml:space="preserve"> </w:t>
      </w:r>
    </w:p>
    <w:p w14:paraId="530DE631" w14:textId="77777777" w:rsidR="00341066" w:rsidRPr="00AD5B8B" w:rsidRDefault="00341066" w:rsidP="0072532B">
      <w:pPr>
        <w:rPr>
          <w:rFonts w:ascii="Arial" w:hAnsi="Arial" w:cs="Arial"/>
          <w:sz w:val="22"/>
          <w:szCs w:val="22"/>
        </w:rPr>
      </w:pPr>
    </w:p>
    <w:p w14:paraId="4F2CF81A" w14:textId="4781A118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AD5B8B">
        <w:rPr>
          <w:rFonts w:ascii="Segoe UI Emoji" w:hAnsi="Segoe UI Emoji" w:cs="Segoe UI Emoji"/>
          <w:sz w:val="22"/>
          <w:szCs w:val="22"/>
        </w:rPr>
        <w:t>💪🏻🚀</w:t>
      </w:r>
    </w:p>
    <w:p w14:paraId="03F182D3" w14:textId="77777777" w:rsidR="00341066" w:rsidRPr="00AD5B8B" w:rsidRDefault="00341066" w:rsidP="0072532B">
      <w:pPr>
        <w:rPr>
          <w:rFonts w:ascii="Arial" w:hAnsi="Arial" w:cs="Arial"/>
          <w:sz w:val="22"/>
          <w:szCs w:val="22"/>
        </w:rPr>
      </w:pPr>
    </w:p>
    <w:p w14:paraId="0B36DF28" w14:textId="5744C2C9" w:rsidR="0072532B" w:rsidRPr="00AD5B8B" w:rsidRDefault="0072532B" w:rsidP="0072532B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>W razie pytań zapraszamy do kontaktu.</w:t>
      </w:r>
    </w:p>
    <w:p w14:paraId="531BAF9C" w14:textId="77777777" w:rsidR="0072532B" w:rsidRPr="00AD5B8B" w:rsidRDefault="0072532B" w:rsidP="0072532B">
      <w:pPr>
        <w:rPr>
          <w:rFonts w:ascii="Arial" w:hAnsi="Arial" w:cs="Arial"/>
          <w:color w:val="EE0000"/>
          <w:sz w:val="22"/>
          <w:szCs w:val="22"/>
        </w:rPr>
      </w:pPr>
      <w:r w:rsidRPr="00AD5B8B">
        <w:rPr>
          <w:rFonts w:ascii="Arial" w:hAnsi="Arial" w:cs="Arial"/>
          <w:color w:val="EE0000"/>
          <w:sz w:val="22"/>
          <w:szCs w:val="22"/>
        </w:rPr>
        <w:t>[podpis]</w:t>
      </w:r>
    </w:p>
    <w:p w14:paraId="188D86A3" w14:textId="682CE8B5" w:rsidR="001022EA" w:rsidRPr="00AD5B8B" w:rsidRDefault="001022EA" w:rsidP="001022EA">
      <w:pPr>
        <w:rPr>
          <w:rFonts w:ascii="Arial" w:eastAsia="Aptos" w:hAnsi="Arial" w:cs="Arial"/>
          <w:sz w:val="22"/>
          <w:szCs w:val="22"/>
        </w:rPr>
      </w:pPr>
    </w:p>
    <w:p w14:paraId="0872EC4A" w14:textId="6BBB2966" w:rsidR="001022EA" w:rsidRPr="00AD5B8B" w:rsidRDefault="00AD5B8B" w:rsidP="00F71CC6">
      <w:pPr>
        <w:pStyle w:val="Nagwek2"/>
      </w:pPr>
      <w:bookmarkStart w:id="2" w:name="_Toc217907080"/>
      <w:r>
        <w:t>P</w:t>
      </w:r>
      <w:r w:rsidR="001022EA" w:rsidRPr="00AD5B8B">
        <w:t>rzypomnienie</w:t>
      </w:r>
      <w:bookmarkEnd w:id="2"/>
    </w:p>
    <w:p w14:paraId="3BDF9AE4" w14:textId="77777777" w:rsidR="001022EA" w:rsidRPr="00AD5B8B" w:rsidRDefault="001022EA" w:rsidP="001022EA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Arial" w:eastAsia="Aptos" w:hAnsi="Arial" w:cs="Arial"/>
          <w:noProof/>
          <w:sz w:val="22"/>
          <w:szCs w:val="22"/>
          <w14:ligatures w14:val="standardContextual"/>
        </w:rPr>
        <w:drawing>
          <wp:inline distT="0" distB="0" distL="0" distR="0" wp14:anchorId="0671E0D0" wp14:editId="59CA5285">
            <wp:extent cx="5760720" cy="1631950"/>
            <wp:effectExtent l="0" t="0" r="0" b="6350"/>
            <wp:docPr id="656582144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82144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5E5A9" w14:textId="77777777" w:rsidR="001022EA" w:rsidRPr="00AD5B8B" w:rsidRDefault="001022EA" w:rsidP="001022EA">
      <w:pPr>
        <w:rPr>
          <w:rFonts w:ascii="Arial" w:hAnsi="Arial" w:cs="Arial"/>
          <w:sz w:val="22"/>
          <w:szCs w:val="22"/>
        </w:rPr>
      </w:pPr>
    </w:p>
    <w:p w14:paraId="27F6A61B" w14:textId="3CF6D5F3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E2A0D05" w14:textId="77777777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</w:p>
    <w:p w14:paraId="3C4F2EA1" w14:textId="25ADA415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 xml:space="preserve">przypominamy, że szkolenie </w:t>
      </w:r>
      <w:r w:rsidRPr="00AD5B8B">
        <w:rPr>
          <w:rFonts w:ascii="Arial" w:hAnsi="Arial" w:cs="Arial"/>
          <w:b/>
          <w:bCs/>
          <w:sz w:val="22"/>
          <w:szCs w:val="22"/>
        </w:rPr>
        <w:t>„Ocena ekonomiczna projektów”</w:t>
      </w:r>
      <w:r w:rsidR="0087029C" w:rsidRPr="00AD5B8B">
        <w:rPr>
          <w:rFonts w:ascii="Arial" w:hAnsi="Arial" w:cs="Arial"/>
          <w:sz w:val="22"/>
          <w:szCs w:val="22"/>
        </w:rPr>
        <w:t xml:space="preserve"> </w:t>
      </w:r>
      <w:r w:rsidR="0087029C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8"/>
          </mc:Choice>
          <mc:Fallback>
            <w:t>📈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 xml:space="preserve"> jest dostępne tylko do </w:t>
      </w:r>
      <w:r w:rsidRPr="00AD5B8B">
        <w:rPr>
          <w:rFonts w:ascii="Arial" w:hAnsi="Arial" w:cs="Arial"/>
          <w:color w:val="EE0000"/>
          <w:sz w:val="22"/>
          <w:szCs w:val="22"/>
        </w:rPr>
        <w:t>[data]</w:t>
      </w:r>
      <w:r w:rsidRPr="00AD5B8B">
        <w:rPr>
          <w:rFonts w:ascii="Arial" w:hAnsi="Arial" w:cs="Arial"/>
          <w:sz w:val="22"/>
          <w:szCs w:val="22"/>
        </w:rPr>
        <w:t>.</w:t>
      </w:r>
    </w:p>
    <w:p w14:paraId="4F5F8A1B" w14:textId="77777777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</w:p>
    <w:p w14:paraId="44BCA1A4" w14:textId="77777777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⏰</w:t>
      </w:r>
      <w:r w:rsidRPr="00AD5B8B">
        <w:rPr>
          <w:rFonts w:ascii="Arial" w:hAnsi="Arial" w:cs="Arial"/>
          <w:sz w:val="22"/>
          <w:szCs w:val="22"/>
        </w:rPr>
        <w:t xml:space="preserve"> To ostatnia szansa, aby poznać metody oceny rentowności inwestycji, nauczyć się obliczać </w:t>
      </w:r>
      <w:r w:rsidR="00460181" w:rsidRPr="00AD5B8B">
        <w:rPr>
          <w:rFonts w:ascii="Arial" w:hAnsi="Arial" w:cs="Arial"/>
          <w:sz w:val="22"/>
          <w:szCs w:val="22"/>
        </w:rPr>
        <w:t>najważniejsze wskaźniki</w:t>
      </w:r>
      <w:r w:rsidRPr="00AD5B8B">
        <w:rPr>
          <w:rFonts w:ascii="Arial" w:hAnsi="Arial" w:cs="Arial"/>
          <w:sz w:val="22"/>
          <w:szCs w:val="22"/>
        </w:rPr>
        <w:t xml:space="preserve"> i świadomie planować opłacalne </w:t>
      </w:r>
      <w:r w:rsidR="00C203B1" w:rsidRPr="00AD5B8B">
        <w:rPr>
          <w:rFonts w:ascii="Arial" w:hAnsi="Arial" w:cs="Arial"/>
          <w:sz w:val="22"/>
          <w:szCs w:val="22"/>
        </w:rPr>
        <w:t>decyzje finansowe</w:t>
      </w:r>
      <w:r w:rsidR="00C203B1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0"/>
          </mc:Choice>
          <mc:Fallback>
            <w:t>💰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>.</w:t>
      </w:r>
    </w:p>
    <w:p w14:paraId="5B1D41CB" w14:textId="77777777" w:rsidR="00D71B11" w:rsidRPr="00AD5B8B" w:rsidRDefault="00D71B11" w:rsidP="00870038">
      <w:pPr>
        <w:rPr>
          <w:rFonts w:ascii="Arial" w:hAnsi="Arial" w:cs="Arial"/>
          <w:sz w:val="22"/>
          <w:szCs w:val="22"/>
        </w:rPr>
      </w:pPr>
    </w:p>
    <w:p w14:paraId="1391F18A" w14:textId="0ED34C28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 xml:space="preserve">Szkolenie składa się z </w:t>
      </w:r>
      <w:r w:rsidRPr="00AD5B8B">
        <w:rPr>
          <w:rFonts w:ascii="Arial" w:hAnsi="Arial" w:cs="Arial"/>
          <w:b/>
          <w:bCs/>
          <w:sz w:val="22"/>
          <w:szCs w:val="22"/>
        </w:rPr>
        <w:t>7 lekcji</w:t>
      </w:r>
      <w:r w:rsidRPr="00AD5B8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AD5B8B">
        <w:rPr>
          <w:rFonts w:ascii="Arial" w:hAnsi="Arial" w:cs="Arial"/>
          <w:b/>
          <w:bCs/>
          <w:sz w:val="22"/>
          <w:szCs w:val="22"/>
        </w:rPr>
        <w:t>4 godzin</w:t>
      </w:r>
      <w:r w:rsidRPr="00AD5B8B">
        <w:rPr>
          <w:rFonts w:ascii="Arial" w:hAnsi="Arial" w:cs="Arial"/>
          <w:sz w:val="22"/>
          <w:szCs w:val="22"/>
        </w:rPr>
        <w:t>.</w:t>
      </w:r>
    </w:p>
    <w:p w14:paraId="439F37CE" w14:textId="77777777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</w:p>
    <w:p w14:paraId="60EBF041" w14:textId="77777777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 xml:space="preserve">Nie zwlekajcie, życzymy powodzenia! </w:t>
      </w:r>
      <w:r w:rsidRPr="00AD5B8B">
        <w:rPr>
          <w:rFonts w:ascii="Segoe UI Emoji" w:hAnsi="Segoe UI Emoji" w:cs="Segoe UI Emoji"/>
          <w:sz w:val="22"/>
          <w:szCs w:val="22"/>
        </w:rPr>
        <w:t>✨</w:t>
      </w:r>
    </w:p>
    <w:p w14:paraId="222F99F5" w14:textId="77777777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</w:p>
    <w:p w14:paraId="566CE57F" w14:textId="5E0F9B2C" w:rsidR="00870038" w:rsidRPr="00AD5B8B" w:rsidRDefault="00870038" w:rsidP="00870038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📚</w:t>
      </w:r>
      <w:r w:rsidRPr="00AD5B8B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="00F05183" w:rsidRPr="00AD5B8B">
          <w:rPr>
            <w:rStyle w:val="Hipercze"/>
            <w:rFonts w:ascii="Arial" w:hAnsi="Arial" w:cs="Arial"/>
            <w:sz w:val="22"/>
            <w:szCs w:val="22"/>
          </w:rPr>
          <w:t>https://onlinelearning.ican.pl/course/ocena-ekonomiczna-projektow</w:t>
        </w:r>
      </w:hyperlink>
      <w:r w:rsidR="00F05183" w:rsidRPr="00AD5B8B">
        <w:rPr>
          <w:rFonts w:ascii="Arial" w:hAnsi="Arial" w:cs="Arial"/>
          <w:sz w:val="22"/>
          <w:szCs w:val="22"/>
        </w:rPr>
        <w:t xml:space="preserve"> </w:t>
      </w:r>
    </w:p>
    <w:p w14:paraId="2AAD2AF4" w14:textId="1731FDFC" w:rsidR="00870038" w:rsidRDefault="00870038" w:rsidP="00870038">
      <w:pPr>
        <w:rPr>
          <w:rFonts w:ascii="Arial" w:hAnsi="Arial" w:cs="Arial"/>
          <w:color w:val="EE0000"/>
          <w:sz w:val="22"/>
          <w:szCs w:val="22"/>
        </w:rPr>
      </w:pPr>
      <w:r w:rsidRPr="00AD5B8B">
        <w:rPr>
          <w:rFonts w:ascii="Arial" w:hAnsi="Arial" w:cs="Arial"/>
          <w:color w:val="EE0000"/>
          <w:sz w:val="22"/>
          <w:szCs w:val="22"/>
        </w:rPr>
        <w:t>[podpis]</w:t>
      </w:r>
    </w:p>
    <w:p w14:paraId="72775EA5" w14:textId="77777777" w:rsidR="00F71CC6" w:rsidRDefault="00F71CC6" w:rsidP="00870038">
      <w:pPr>
        <w:rPr>
          <w:rFonts w:ascii="Arial" w:hAnsi="Arial" w:cs="Arial"/>
          <w:color w:val="EE0000"/>
          <w:sz w:val="22"/>
          <w:szCs w:val="22"/>
        </w:rPr>
      </w:pPr>
    </w:p>
    <w:p w14:paraId="7D74B972" w14:textId="77777777" w:rsidR="00AD5B8B" w:rsidRPr="00AD5B8B" w:rsidRDefault="00AD5B8B" w:rsidP="00870038">
      <w:pPr>
        <w:rPr>
          <w:rFonts w:ascii="Arial" w:hAnsi="Arial" w:cs="Arial"/>
          <w:color w:val="EE0000"/>
          <w:sz w:val="22"/>
          <w:szCs w:val="22"/>
        </w:rPr>
      </w:pPr>
    </w:p>
    <w:p w14:paraId="22868710" w14:textId="77777777" w:rsidR="001022EA" w:rsidRPr="00AD5B8B" w:rsidRDefault="001022EA" w:rsidP="00F71CC6">
      <w:pPr>
        <w:pStyle w:val="Nagwek1"/>
      </w:pPr>
      <w:bookmarkStart w:id="3" w:name="_Toc217907081"/>
      <w:r w:rsidRPr="00AD5B8B">
        <w:t>Wzory krótkich wiadomości</w:t>
      </w:r>
      <w:bookmarkEnd w:id="3"/>
    </w:p>
    <w:p w14:paraId="1DF84449" w14:textId="0810C232" w:rsidR="001022EA" w:rsidRPr="00AD5B8B" w:rsidRDefault="00F71CC6" w:rsidP="00F71CC6">
      <w:pPr>
        <w:pStyle w:val="Nagwek2"/>
        <w:rPr>
          <w:highlight w:val="cyan"/>
        </w:rPr>
      </w:pPr>
      <w:bookmarkStart w:id="4" w:name="_Toc217907082"/>
      <w:r>
        <w:t xml:space="preserve">Zaproszenie </w:t>
      </w:r>
      <w:r w:rsidRPr="00AD5B8B">
        <w:t>–</w:t>
      </w:r>
      <w:r>
        <w:t xml:space="preserve"> wersja 1</w:t>
      </w:r>
      <w:bookmarkEnd w:id="4"/>
    </w:p>
    <w:p w14:paraId="7509C83D" w14:textId="2D95BEFC" w:rsidR="00F15A21" w:rsidRPr="00AD5B8B" w:rsidRDefault="00F15A21" w:rsidP="00F15A21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Arial" w:eastAsia="Aptos" w:hAnsi="Arial" w:cs="Arial"/>
          <w:sz w:val="22"/>
          <w:szCs w:val="22"/>
        </w:rPr>
        <w:t>Każda inwestycja niesie ryzyko</w:t>
      </w:r>
      <w:r w:rsidR="005B5B7B" w:rsidRPr="00AD5B8B">
        <w:rPr>
          <w:rFonts w:ascii="Arial" w:eastAsia="Aptos" w:hAnsi="Arial" w:cs="Arial"/>
          <w:sz w:val="22"/>
          <w:szCs w:val="22"/>
        </w:rPr>
        <w:t xml:space="preserve"> </w:t>
      </w:r>
      <w:r w:rsidR="00CF443A" w:rsidRPr="00AD5B8B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25"/>
          </mc:Choice>
          <mc:Fallback>
            <w:t>😥</w:t>
          </mc:Fallback>
        </mc:AlternateContent>
      </w:r>
      <w:r w:rsidRPr="00AD5B8B">
        <w:rPr>
          <w:rFonts w:ascii="Arial" w:eastAsia="Aptos" w:hAnsi="Arial" w:cs="Arial"/>
          <w:sz w:val="22"/>
          <w:szCs w:val="22"/>
        </w:rPr>
        <w:t>. Aby je ograniczyć, warto znać narzędzia, które pozwalają policzyć koszty, przychody i wskaźniki finansowe projektu</w:t>
      </w:r>
      <w:r w:rsidR="00CC1B76" w:rsidRPr="00AD5B8B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E"/>
          </mc:Choice>
          <mc:Fallback>
            <w:t>🧮</w:t>
          </mc:Fallback>
        </mc:AlternateContent>
      </w:r>
      <w:r w:rsidRPr="00AD5B8B">
        <w:rPr>
          <w:rFonts w:ascii="Arial" w:eastAsia="Aptos" w:hAnsi="Arial" w:cs="Arial"/>
          <w:sz w:val="22"/>
          <w:szCs w:val="22"/>
        </w:rPr>
        <w:t>.</w:t>
      </w:r>
    </w:p>
    <w:p w14:paraId="618D7BCC" w14:textId="77777777" w:rsidR="00CC1B76" w:rsidRPr="00AD5B8B" w:rsidRDefault="00CC1B76" w:rsidP="00F15A21">
      <w:pPr>
        <w:rPr>
          <w:rFonts w:ascii="Arial" w:eastAsia="Aptos" w:hAnsi="Arial" w:cs="Arial"/>
          <w:sz w:val="22"/>
          <w:szCs w:val="22"/>
        </w:rPr>
      </w:pPr>
    </w:p>
    <w:p w14:paraId="1353BAD5" w14:textId="2B3680F8" w:rsidR="00F15A21" w:rsidRPr="00AD5B8B" w:rsidRDefault="00F15A21" w:rsidP="00F15A21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Arial" w:eastAsia="Aptos" w:hAnsi="Arial" w:cs="Arial"/>
          <w:sz w:val="22"/>
          <w:szCs w:val="22"/>
        </w:rPr>
        <w:lastRenderedPageBreak/>
        <w:t xml:space="preserve">Szkolenie </w:t>
      </w:r>
      <w:r w:rsidRPr="00AD5B8B">
        <w:rPr>
          <w:rFonts w:ascii="Arial" w:eastAsia="Aptos" w:hAnsi="Arial" w:cs="Arial"/>
          <w:b/>
          <w:bCs/>
          <w:sz w:val="22"/>
          <w:szCs w:val="22"/>
        </w:rPr>
        <w:t>„Ocena ekonomiczna projektów”</w:t>
      </w:r>
      <w:r w:rsidRPr="00AD5B8B">
        <w:rPr>
          <w:rFonts w:ascii="Arial" w:eastAsia="Aptos" w:hAnsi="Arial" w:cs="Arial"/>
          <w:sz w:val="22"/>
          <w:szCs w:val="22"/>
        </w:rPr>
        <w:t xml:space="preserve"> </w:t>
      </w:r>
      <w:r w:rsidR="00CC1B76" w:rsidRPr="00AD5B8B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8"/>
          </mc:Choice>
          <mc:Fallback>
            <w:t>📈</w:t>
          </mc:Fallback>
        </mc:AlternateContent>
      </w:r>
      <w:r w:rsidRPr="00AD5B8B">
        <w:rPr>
          <w:rFonts w:ascii="Arial" w:eastAsia="Aptos" w:hAnsi="Arial" w:cs="Arial"/>
          <w:sz w:val="22"/>
          <w:szCs w:val="22"/>
        </w:rPr>
        <w:t xml:space="preserve">pomoże Wam analizować opłacalność </w:t>
      </w:r>
      <w:r w:rsidR="002A41C4" w:rsidRPr="00AD5B8B">
        <w:rPr>
          <w:rFonts w:ascii="Arial" w:eastAsia="Aptos" w:hAnsi="Arial" w:cs="Arial"/>
          <w:sz w:val="22"/>
          <w:szCs w:val="22"/>
        </w:rPr>
        <w:t xml:space="preserve">założeń </w:t>
      </w:r>
      <w:r w:rsidRPr="00AD5B8B">
        <w:rPr>
          <w:rFonts w:ascii="Arial" w:eastAsia="Aptos" w:hAnsi="Arial" w:cs="Arial"/>
          <w:sz w:val="22"/>
          <w:szCs w:val="22"/>
        </w:rPr>
        <w:t>i podejmować trafn</w:t>
      </w:r>
      <w:r w:rsidR="002A41C4" w:rsidRPr="00AD5B8B">
        <w:rPr>
          <w:rFonts w:ascii="Arial" w:eastAsia="Aptos" w:hAnsi="Arial" w:cs="Arial"/>
          <w:sz w:val="22"/>
          <w:szCs w:val="22"/>
        </w:rPr>
        <w:t>e</w:t>
      </w:r>
      <w:r w:rsidRPr="00AD5B8B">
        <w:rPr>
          <w:rFonts w:ascii="Arial" w:eastAsia="Aptos" w:hAnsi="Arial" w:cs="Arial"/>
          <w:sz w:val="22"/>
          <w:szCs w:val="22"/>
        </w:rPr>
        <w:t xml:space="preserve"> decyzje biznesowe.</w:t>
      </w:r>
    </w:p>
    <w:p w14:paraId="28CD8485" w14:textId="77777777" w:rsidR="00F15A21" w:rsidRPr="00AD5B8B" w:rsidRDefault="00F15A21" w:rsidP="00F15A21">
      <w:pPr>
        <w:rPr>
          <w:rFonts w:ascii="Arial" w:eastAsia="Aptos" w:hAnsi="Arial" w:cs="Arial"/>
          <w:sz w:val="22"/>
          <w:szCs w:val="22"/>
        </w:rPr>
      </w:pPr>
    </w:p>
    <w:p w14:paraId="58606555" w14:textId="541FC9F3" w:rsidR="001022EA" w:rsidRDefault="00F44C30" w:rsidP="001022EA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📚</w:t>
      </w:r>
      <w:r w:rsidRPr="00AD5B8B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AD5B8B">
          <w:rPr>
            <w:rStyle w:val="Hipercze"/>
            <w:rFonts w:ascii="Arial" w:hAnsi="Arial" w:cs="Arial"/>
            <w:sz w:val="22"/>
            <w:szCs w:val="22"/>
          </w:rPr>
          <w:t>https://onlinelearning.ican.pl/course/ocena-ekonomiczna-projektow</w:t>
        </w:r>
      </w:hyperlink>
    </w:p>
    <w:p w14:paraId="5C9CA5A8" w14:textId="77777777" w:rsidR="00F71CC6" w:rsidRPr="00AD5B8B" w:rsidRDefault="00F71CC6" w:rsidP="001022EA">
      <w:pPr>
        <w:rPr>
          <w:rFonts w:ascii="Arial" w:eastAsia="Aptos" w:hAnsi="Arial" w:cs="Arial"/>
          <w:sz w:val="22"/>
          <w:szCs w:val="22"/>
        </w:rPr>
      </w:pPr>
    </w:p>
    <w:p w14:paraId="4785D02C" w14:textId="46E1F36F" w:rsidR="00F71CC6" w:rsidRPr="00AD5B8B" w:rsidRDefault="00F71CC6" w:rsidP="00F71CC6">
      <w:pPr>
        <w:pStyle w:val="Nagwek2"/>
        <w:rPr>
          <w:highlight w:val="cyan"/>
        </w:rPr>
      </w:pPr>
      <w:bookmarkStart w:id="5" w:name="_Toc217907083"/>
      <w:r>
        <w:t xml:space="preserve">Zaproszenie </w:t>
      </w:r>
      <w:r w:rsidRPr="00AD5B8B">
        <w:t>–</w:t>
      </w:r>
      <w:r>
        <w:t xml:space="preserve"> wersja </w:t>
      </w:r>
      <w:r>
        <w:t>2</w:t>
      </w:r>
      <w:bookmarkEnd w:id="5"/>
    </w:p>
    <w:p w14:paraId="4FFCC005" w14:textId="6B828152" w:rsidR="000D791E" w:rsidRPr="00AD5B8B" w:rsidRDefault="000D791E" w:rsidP="000D791E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Arial" w:eastAsia="Aptos" w:hAnsi="Arial" w:cs="Arial"/>
          <w:sz w:val="22"/>
          <w:szCs w:val="22"/>
        </w:rPr>
        <w:t>Uniknij kosztownych błędów decyzyjnych</w:t>
      </w:r>
      <w:r w:rsidR="00983867" w:rsidRPr="00AD5B8B">
        <w:rPr>
          <w:rFonts w:ascii="Arial" w:eastAsia="Aptos" w:hAnsi="Arial" w:cs="Arial"/>
          <w:sz w:val="22"/>
          <w:szCs w:val="22"/>
        </w:rPr>
        <w:t>.</w:t>
      </w:r>
      <w:r w:rsidRPr="00AD5B8B">
        <w:rPr>
          <w:rFonts w:ascii="Arial" w:eastAsia="Aptos" w:hAnsi="Arial" w:cs="Arial"/>
          <w:sz w:val="22"/>
          <w:szCs w:val="22"/>
        </w:rPr>
        <w:t xml:space="preserve"> Szkolenie </w:t>
      </w:r>
      <w:r w:rsidRPr="00AD5B8B">
        <w:rPr>
          <w:rFonts w:ascii="Arial" w:eastAsia="Aptos" w:hAnsi="Arial" w:cs="Arial"/>
          <w:b/>
          <w:bCs/>
          <w:sz w:val="22"/>
          <w:szCs w:val="22"/>
        </w:rPr>
        <w:t>„Ocena ekonomiczna projektów”</w:t>
      </w:r>
      <w:r w:rsidR="1215FC96" w:rsidRPr="00AD5B8B">
        <w:rPr>
          <w:rFonts w:ascii="Arial" w:eastAsia="Aptos" w:hAnsi="Arial" w:cs="Arial"/>
          <w:b/>
          <w:bCs/>
          <w:sz w:val="22"/>
          <w:szCs w:val="22"/>
        </w:rPr>
        <w:t xml:space="preserve"> </w:t>
      </w:r>
      <w:r w:rsidR="00033CEC" w:rsidRPr="00AD5B8B">
        <w:rPr>
          <w:rFonts w:ascii="Segoe UI Emoji" w:eastAsia="Segoe UI Emoji" w:hAnsi="Segoe UI Emoji" w:cs="Segoe UI Emoji"/>
          <w:sz w:val="22"/>
          <w:szCs w:val="22"/>
        </w:rPr>
        <w:t>📈</w:t>
      </w:r>
      <w:r w:rsidRPr="00AD5B8B">
        <w:rPr>
          <w:rFonts w:ascii="Arial" w:eastAsia="Aptos" w:hAnsi="Arial" w:cs="Arial"/>
          <w:sz w:val="22"/>
          <w:szCs w:val="22"/>
        </w:rPr>
        <w:t xml:space="preserve"> pokaże Wam, jak wyliczać ROI, określać próg opłacalności i mierzyć </w:t>
      </w:r>
      <w:r w:rsidR="0092064E" w:rsidRPr="00AD5B8B">
        <w:rPr>
          <w:rFonts w:ascii="Arial" w:eastAsia="Aptos" w:hAnsi="Arial" w:cs="Arial"/>
          <w:sz w:val="22"/>
          <w:szCs w:val="22"/>
        </w:rPr>
        <w:t>jakość</w:t>
      </w:r>
      <w:r w:rsidRPr="00AD5B8B">
        <w:rPr>
          <w:rFonts w:ascii="Arial" w:eastAsia="Aptos" w:hAnsi="Arial" w:cs="Arial"/>
          <w:sz w:val="22"/>
          <w:szCs w:val="22"/>
        </w:rPr>
        <w:t xml:space="preserve"> inwestycji przy użyciu sprawdzonych narzędzi</w:t>
      </w:r>
      <w:r w:rsidR="0092064E" w:rsidRPr="00AD5B8B">
        <w:rPr>
          <w:rFonts w:ascii="Arial" w:eastAsia="Aptos" w:hAnsi="Arial" w:cs="Arial"/>
          <w:sz w:val="22"/>
          <w:szCs w:val="22"/>
        </w:rPr>
        <w:t xml:space="preserve"> </w:t>
      </w:r>
      <w:r w:rsidR="0092064E" w:rsidRPr="00AD5B8B">
        <w:rPr>
          <w:rFonts w:ascii="Segoe UI Emoji" w:eastAsia="Segoe UI Emoji" w:hAnsi="Segoe UI Emoji" w:cs="Segoe UI Emoji"/>
          <w:sz w:val="22"/>
          <w:szCs w:val="22"/>
        </w:rPr>
        <w:t>🧮</w:t>
      </w:r>
      <w:r w:rsidRPr="00AD5B8B">
        <w:rPr>
          <w:rFonts w:ascii="Arial" w:eastAsia="Aptos" w:hAnsi="Arial" w:cs="Arial"/>
          <w:sz w:val="22"/>
          <w:szCs w:val="22"/>
        </w:rPr>
        <w:t>.</w:t>
      </w:r>
    </w:p>
    <w:p w14:paraId="78E53F50" w14:textId="77777777" w:rsidR="00033CEC" w:rsidRPr="00AD5B8B" w:rsidRDefault="00033CEC" w:rsidP="000D791E">
      <w:pPr>
        <w:rPr>
          <w:rFonts w:ascii="Arial" w:eastAsia="Aptos" w:hAnsi="Arial" w:cs="Arial"/>
          <w:sz w:val="22"/>
          <w:szCs w:val="22"/>
        </w:rPr>
      </w:pPr>
    </w:p>
    <w:p w14:paraId="7EF75C69" w14:textId="77777777" w:rsidR="00205206" w:rsidRPr="00AD5B8B" w:rsidRDefault="00205206" w:rsidP="00205206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📚</w:t>
      </w:r>
      <w:r w:rsidRPr="00AD5B8B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AD5B8B">
          <w:rPr>
            <w:rStyle w:val="Hipercze"/>
            <w:rFonts w:ascii="Arial" w:hAnsi="Arial" w:cs="Arial"/>
            <w:sz w:val="22"/>
            <w:szCs w:val="22"/>
          </w:rPr>
          <w:t>https://onlinelearning.ican.pl/course/ocena-ekonomiczna-projektow</w:t>
        </w:r>
      </w:hyperlink>
    </w:p>
    <w:p w14:paraId="29A787A1" w14:textId="1AD71584" w:rsidR="001022EA" w:rsidRPr="00AD5B8B" w:rsidRDefault="001022EA" w:rsidP="001022EA">
      <w:pPr>
        <w:rPr>
          <w:rFonts w:ascii="Arial" w:eastAsia="Aptos" w:hAnsi="Arial" w:cs="Arial"/>
          <w:sz w:val="22"/>
          <w:szCs w:val="22"/>
        </w:rPr>
      </w:pPr>
    </w:p>
    <w:p w14:paraId="1B0AEFAD" w14:textId="6DA38B86" w:rsidR="001022EA" w:rsidRPr="00AD5B8B" w:rsidRDefault="001022EA" w:rsidP="00F71CC6">
      <w:pPr>
        <w:pStyle w:val="Nagwek2"/>
        <w:rPr>
          <w:highlight w:val="cyan"/>
        </w:rPr>
      </w:pPr>
      <w:bookmarkStart w:id="6" w:name="_Toc217907084"/>
      <w:r w:rsidRPr="00AD5B8B">
        <w:t>Zaproszenie – z datą końcową</w:t>
      </w:r>
      <w:bookmarkEnd w:id="6"/>
    </w:p>
    <w:p w14:paraId="14B05C32" w14:textId="0257FDB2" w:rsidR="00E15C4D" w:rsidRPr="00AD5B8B" w:rsidRDefault="00E15C4D" w:rsidP="00E15C4D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Segoe UI Emoji" w:eastAsia="Aptos" w:hAnsi="Segoe UI Emoji" w:cs="Segoe UI Emoji"/>
          <w:sz w:val="22"/>
          <w:szCs w:val="22"/>
        </w:rPr>
        <w:t>📆🚀</w:t>
      </w:r>
      <w:r w:rsidRPr="00AD5B8B">
        <w:rPr>
          <w:rFonts w:ascii="Arial" w:eastAsia="Aptos" w:hAnsi="Arial" w:cs="Arial"/>
          <w:sz w:val="22"/>
          <w:szCs w:val="22"/>
        </w:rPr>
        <w:t xml:space="preserve"> Już od dziś możecie wziąć udział w szkoleniu online </w:t>
      </w:r>
      <w:r w:rsidRPr="00AD5B8B">
        <w:rPr>
          <w:rFonts w:ascii="Arial" w:eastAsia="Aptos" w:hAnsi="Arial" w:cs="Arial"/>
          <w:b/>
          <w:bCs/>
          <w:sz w:val="22"/>
          <w:szCs w:val="22"/>
        </w:rPr>
        <w:t>„Ocena ekonomiczna projektów”</w:t>
      </w:r>
      <w:r w:rsidR="00205206" w:rsidRPr="00AD5B8B">
        <w:rPr>
          <w:rFonts w:ascii="Arial" w:eastAsia="Aptos" w:hAnsi="Arial" w:cs="Arial"/>
          <w:b/>
          <w:bCs/>
          <w:sz w:val="22"/>
          <w:szCs w:val="22"/>
        </w:rPr>
        <w:t>.</w:t>
      </w:r>
      <w:r w:rsidR="00205206" w:rsidRPr="00AD5B8B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8"/>
          </mc:Choice>
          <mc:Fallback>
            <w:t>📈</w:t>
          </mc:Fallback>
        </mc:AlternateContent>
      </w:r>
      <w:r w:rsidRPr="00AD5B8B">
        <w:rPr>
          <w:rFonts w:ascii="Arial" w:eastAsia="Aptos" w:hAnsi="Arial" w:cs="Arial"/>
          <w:sz w:val="22"/>
          <w:szCs w:val="22"/>
        </w:rPr>
        <w:t xml:space="preserve">, które będzie dostępne do </w:t>
      </w:r>
      <w:r w:rsidRPr="00AD5B8B">
        <w:rPr>
          <w:rFonts w:ascii="Arial" w:eastAsia="Aptos" w:hAnsi="Arial" w:cs="Arial"/>
          <w:color w:val="EE0000"/>
          <w:sz w:val="22"/>
          <w:szCs w:val="22"/>
        </w:rPr>
        <w:t>[data]</w:t>
      </w:r>
      <w:r w:rsidRPr="00AD5B8B">
        <w:rPr>
          <w:rFonts w:ascii="Arial" w:eastAsia="Aptos" w:hAnsi="Arial" w:cs="Arial"/>
          <w:sz w:val="22"/>
          <w:szCs w:val="22"/>
        </w:rPr>
        <w:t>.</w:t>
      </w:r>
    </w:p>
    <w:p w14:paraId="40A410C0" w14:textId="77777777" w:rsidR="0090503B" w:rsidRPr="00AD5B8B" w:rsidRDefault="0090503B" w:rsidP="00E15C4D">
      <w:pPr>
        <w:rPr>
          <w:rFonts w:ascii="Arial" w:eastAsia="Aptos" w:hAnsi="Arial" w:cs="Arial"/>
          <w:sz w:val="22"/>
          <w:szCs w:val="22"/>
        </w:rPr>
      </w:pPr>
    </w:p>
    <w:p w14:paraId="4CCD95C6" w14:textId="2470B064" w:rsidR="00E15C4D" w:rsidRPr="00AD5B8B" w:rsidRDefault="00E15C4D" w:rsidP="00E15C4D">
      <w:pPr>
        <w:rPr>
          <w:rFonts w:ascii="Arial" w:eastAsia="Aptos" w:hAnsi="Arial" w:cs="Arial"/>
          <w:sz w:val="22"/>
          <w:szCs w:val="22"/>
        </w:rPr>
      </w:pPr>
      <w:r w:rsidRPr="00AD5B8B">
        <w:rPr>
          <w:rFonts w:ascii="Arial" w:eastAsia="Aptos" w:hAnsi="Arial" w:cs="Arial"/>
          <w:sz w:val="22"/>
          <w:szCs w:val="22"/>
        </w:rPr>
        <w:t xml:space="preserve">Dowiedzcie się, jak </w:t>
      </w:r>
      <w:r w:rsidR="006B3B1D" w:rsidRPr="00AD5B8B">
        <w:rPr>
          <w:rFonts w:ascii="Arial" w:eastAsia="Aptos" w:hAnsi="Arial" w:cs="Arial"/>
          <w:sz w:val="22"/>
          <w:szCs w:val="22"/>
        </w:rPr>
        <w:t>oszacować</w:t>
      </w:r>
      <w:r w:rsidR="00FF5114" w:rsidRPr="00AD5B8B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EE"/>
          </mc:Choice>
          <mc:Fallback>
            <w:t>🧮</w:t>
          </mc:Fallback>
        </mc:AlternateContent>
      </w:r>
      <w:r w:rsidR="006B3B1D" w:rsidRPr="00AD5B8B">
        <w:rPr>
          <w:rFonts w:ascii="Arial" w:eastAsia="Aptos" w:hAnsi="Arial" w:cs="Arial"/>
          <w:sz w:val="22"/>
          <w:szCs w:val="22"/>
        </w:rPr>
        <w:t xml:space="preserve"> </w:t>
      </w:r>
      <w:r w:rsidR="006B3B1D" w:rsidRPr="00AD5B8B">
        <w:rPr>
          <w:rFonts w:ascii="Arial" w:hAnsi="Arial" w:cs="Arial"/>
          <w:sz w:val="22"/>
          <w:szCs w:val="22"/>
        </w:rPr>
        <w:t>próg opłacalności, oczekiwany zysk czy</w:t>
      </w:r>
      <w:r w:rsidR="006B3B1D" w:rsidRPr="00AD5B8B">
        <w:rPr>
          <w:rFonts w:ascii="Arial" w:eastAsia="Aptos" w:hAnsi="Arial" w:cs="Arial"/>
          <w:sz w:val="22"/>
          <w:szCs w:val="22"/>
        </w:rPr>
        <w:t xml:space="preserve"> </w:t>
      </w:r>
      <w:r w:rsidRPr="00AD5B8B">
        <w:rPr>
          <w:rFonts w:ascii="Arial" w:eastAsia="Aptos" w:hAnsi="Arial" w:cs="Arial"/>
          <w:sz w:val="22"/>
          <w:szCs w:val="22"/>
        </w:rPr>
        <w:t>okres zwrotu, aby właściwie oceniać rentowność projektów i świadomie zarządzać inwestycjami</w:t>
      </w:r>
      <w:r w:rsidR="004375F8" w:rsidRPr="00AD5B8B">
        <w:rPr>
          <mc:AlternateContent>
            <mc:Choice Requires="w16se">
              <w:rFonts w:ascii="Arial" w:eastAsia="Aptos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0"/>
          </mc:Choice>
          <mc:Fallback>
            <w:t>💰</w:t>
          </mc:Fallback>
        </mc:AlternateContent>
      </w:r>
      <w:r w:rsidRPr="00AD5B8B">
        <w:rPr>
          <w:rFonts w:ascii="Arial" w:eastAsia="Aptos" w:hAnsi="Arial" w:cs="Arial"/>
          <w:sz w:val="22"/>
          <w:szCs w:val="22"/>
        </w:rPr>
        <w:t>.</w:t>
      </w:r>
    </w:p>
    <w:p w14:paraId="4176AE05" w14:textId="77777777" w:rsidR="006B2D71" w:rsidRPr="00AD5B8B" w:rsidRDefault="006B2D71" w:rsidP="00E15C4D">
      <w:pPr>
        <w:rPr>
          <w:rFonts w:ascii="Arial" w:eastAsia="Aptos" w:hAnsi="Arial" w:cs="Arial"/>
          <w:sz w:val="22"/>
          <w:szCs w:val="22"/>
        </w:rPr>
      </w:pPr>
    </w:p>
    <w:p w14:paraId="0D997E91" w14:textId="5CE016C5" w:rsidR="001022EA" w:rsidRDefault="00F44C30" w:rsidP="001022EA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📚</w:t>
      </w:r>
      <w:r w:rsidRPr="00AD5B8B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AD5B8B">
          <w:rPr>
            <w:rStyle w:val="Hipercze"/>
            <w:rFonts w:ascii="Arial" w:hAnsi="Arial" w:cs="Arial"/>
            <w:sz w:val="22"/>
            <w:szCs w:val="22"/>
          </w:rPr>
          <w:t>https://onlinelearning.ican.pl/course/ocena-ekonomiczna-projektow</w:t>
        </w:r>
      </w:hyperlink>
    </w:p>
    <w:p w14:paraId="65CAC716" w14:textId="77777777" w:rsidR="00F71CC6" w:rsidRPr="00AD5B8B" w:rsidRDefault="00F71CC6" w:rsidP="001022EA">
      <w:pPr>
        <w:rPr>
          <w:rFonts w:ascii="Arial" w:eastAsia="Aptos" w:hAnsi="Arial" w:cs="Arial"/>
          <w:sz w:val="22"/>
          <w:szCs w:val="22"/>
        </w:rPr>
      </w:pPr>
    </w:p>
    <w:p w14:paraId="5499356D" w14:textId="114F7AA7" w:rsidR="001022EA" w:rsidRPr="00AD5B8B" w:rsidRDefault="001022EA" w:rsidP="00F71CC6">
      <w:pPr>
        <w:pStyle w:val="Nagwek2"/>
        <w:rPr>
          <w:highlight w:val="cyan"/>
        </w:rPr>
      </w:pPr>
      <w:bookmarkStart w:id="7" w:name="_Toc217907085"/>
      <w:r w:rsidRPr="00AD5B8B">
        <w:t>Przypomnienie – z datą końcową</w:t>
      </w:r>
      <w:bookmarkEnd w:id="7"/>
    </w:p>
    <w:p w14:paraId="1E96062C" w14:textId="3E6D09AB" w:rsidR="004375F8" w:rsidRPr="00AD5B8B" w:rsidRDefault="004375F8" w:rsidP="004375F8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⏰</w:t>
      </w:r>
      <w:r w:rsidRPr="00AD5B8B">
        <w:rPr>
          <w:rFonts w:ascii="Arial" w:hAnsi="Arial" w:cs="Arial"/>
          <w:sz w:val="22"/>
          <w:szCs w:val="22"/>
        </w:rPr>
        <w:t xml:space="preserve"> Przypominamy, że szkolenie </w:t>
      </w:r>
      <w:r w:rsidRPr="00AD5B8B">
        <w:rPr>
          <w:rFonts w:ascii="Arial" w:hAnsi="Arial" w:cs="Arial"/>
          <w:b/>
          <w:bCs/>
          <w:sz w:val="22"/>
          <w:szCs w:val="22"/>
        </w:rPr>
        <w:t>„Ocena ekonomiczna projektów”</w:t>
      </w:r>
      <w:r w:rsidR="00196039" w:rsidRPr="00AD5B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8"/>
          </mc:Choice>
          <mc:Fallback>
            <w:t>📈</w:t>
          </mc:Fallback>
        </mc:AlternateContent>
      </w:r>
      <w:r w:rsidRPr="00AD5B8B">
        <w:rPr>
          <w:rFonts w:ascii="Arial" w:hAnsi="Arial" w:cs="Arial"/>
          <w:sz w:val="22"/>
          <w:szCs w:val="22"/>
        </w:rPr>
        <w:t xml:space="preserve"> jest dostępne tylko do </w:t>
      </w:r>
      <w:r w:rsidRPr="00AD5B8B">
        <w:rPr>
          <w:rFonts w:ascii="Arial" w:hAnsi="Arial" w:cs="Arial"/>
          <w:color w:val="EE0000"/>
          <w:sz w:val="22"/>
          <w:szCs w:val="22"/>
        </w:rPr>
        <w:t>[data]</w:t>
      </w:r>
      <w:r w:rsidRPr="00AD5B8B">
        <w:rPr>
          <w:rFonts w:ascii="Arial" w:hAnsi="Arial" w:cs="Arial"/>
          <w:sz w:val="22"/>
          <w:szCs w:val="22"/>
        </w:rPr>
        <w:t>.</w:t>
      </w:r>
    </w:p>
    <w:p w14:paraId="58419EA3" w14:textId="77777777" w:rsidR="00196039" w:rsidRPr="00AD5B8B" w:rsidRDefault="00196039" w:rsidP="004375F8">
      <w:pPr>
        <w:rPr>
          <w:rFonts w:ascii="Arial" w:hAnsi="Arial" w:cs="Arial"/>
          <w:sz w:val="22"/>
          <w:szCs w:val="22"/>
        </w:rPr>
      </w:pPr>
    </w:p>
    <w:p w14:paraId="7C779003" w14:textId="43487B4E" w:rsidR="004375F8" w:rsidRPr="00AD5B8B" w:rsidRDefault="004375F8" w:rsidP="004375F8">
      <w:pPr>
        <w:rPr>
          <w:rFonts w:ascii="Arial" w:hAnsi="Arial" w:cs="Arial"/>
          <w:sz w:val="22"/>
          <w:szCs w:val="22"/>
        </w:rPr>
      </w:pPr>
      <w:r w:rsidRPr="00AD5B8B">
        <w:rPr>
          <w:rFonts w:ascii="Arial" w:hAnsi="Arial" w:cs="Arial"/>
          <w:sz w:val="22"/>
          <w:szCs w:val="22"/>
        </w:rPr>
        <w:t>To ostatnia szansa, aby poznać metody analizy opłacalności</w:t>
      </w:r>
      <w:r w:rsidR="0052527D" w:rsidRPr="00AD5B8B">
        <w:rPr>
          <w:rFonts w:ascii="Arial" w:hAnsi="Arial" w:cs="Arial"/>
          <w:sz w:val="22"/>
          <w:szCs w:val="22"/>
        </w:rPr>
        <w:t xml:space="preserve"> inwestycji</w:t>
      </w:r>
      <w:r w:rsidR="2CE3249D" w:rsidRPr="00AD5B8B">
        <w:rPr>
          <w:rFonts w:ascii="Arial" w:hAnsi="Arial" w:cs="Arial"/>
          <w:sz w:val="22"/>
          <w:szCs w:val="22"/>
        </w:rPr>
        <w:t xml:space="preserve"> i </w:t>
      </w:r>
      <w:r w:rsidR="489E185F" w:rsidRPr="00AD5B8B">
        <w:rPr>
          <w:rFonts w:ascii="Arial" w:hAnsi="Arial" w:cs="Arial"/>
          <w:sz w:val="22"/>
          <w:szCs w:val="22"/>
        </w:rPr>
        <w:t xml:space="preserve">zacząć </w:t>
      </w:r>
      <w:r w:rsidRPr="00AD5B8B">
        <w:rPr>
          <w:rFonts w:ascii="Arial" w:hAnsi="Arial" w:cs="Arial"/>
          <w:sz w:val="22"/>
          <w:szCs w:val="22"/>
        </w:rPr>
        <w:t xml:space="preserve">podejmować </w:t>
      </w:r>
      <w:r w:rsidR="0052527D" w:rsidRPr="00AD5B8B">
        <w:rPr>
          <w:rFonts w:ascii="Arial" w:hAnsi="Arial" w:cs="Arial"/>
          <w:sz w:val="22"/>
          <w:szCs w:val="22"/>
        </w:rPr>
        <w:t xml:space="preserve">trafne </w:t>
      </w:r>
      <w:r w:rsidRPr="00AD5B8B">
        <w:rPr>
          <w:rFonts w:ascii="Arial" w:hAnsi="Arial" w:cs="Arial"/>
          <w:sz w:val="22"/>
          <w:szCs w:val="22"/>
        </w:rPr>
        <w:t>decyzje w oparciu o twarde dane</w:t>
      </w:r>
      <w:r w:rsidR="00196039" w:rsidRPr="00AD5B8B">
        <w:rPr>
          <w:rFonts w:ascii="Segoe UI Emoji" w:eastAsia="Segoe UI Emoji" w:hAnsi="Segoe UI Emoji" w:cs="Segoe UI Emoji"/>
          <w:sz w:val="22"/>
          <w:szCs w:val="22"/>
        </w:rPr>
        <w:t>📊</w:t>
      </w:r>
      <w:r w:rsidRPr="00AD5B8B">
        <w:rPr>
          <w:rFonts w:ascii="Arial" w:hAnsi="Arial" w:cs="Arial"/>
          <w:sz w:val="22"/>
          <w:szCs w:val="22"/>
        </w:rPr>
        <w:t>.</w:t>
      </w:r>
    </w:p>
    <w:p w14:paraId="0F1743D8" w14:textId="77777777" w:rsidR="00503D8F" w:rsidRPr="00AD5B8B" w:rsidRDefault="00503D8F" w:rsidP="001022EA">
      <w:pPr>
        <w:rPr>
          <w:rFonts w:ascii="Arial" w:hAnsi="Arial" w:cs="Arial"/>
          <w:sz w:val="22"/>
          <w:szCs w:val="22"/>
        </w:rPr>
      </w:pPr>
    </w:p>
    <w:p w14:paraId="00E8406B" w14:textId="68FC00EA" w:rsidR="00F44C30" w:rsidRPr="00AD5B8B" w:rsidRDefault="00F44C30" w:rsidP="001022EA">
      <w:pPr>
        <w:rPr>
          <w:rFonts w:ascii="Arial" w:hAnsi="Arial" w:cs="Arial"/>
          <w:sz w:val="22"/>
          <w:szCs w:val="22"/>
        </w:rPr>
      </w:pPr>
      <w:r w:rsidRPr="00AD5B8B">
        <w:rPr>
          <w:rFonts w:ascii="Segoe UI Emoji" w:hAnsi="Segoe UI Emoji" w:cs="Segoe UI Emoji"/>
          <w:sz w:val="22"/>
          <w:szCs w:val="22"/>
        </w:rPr>
        <w:t>📚</w:t>
      </w:r>
      <w:r w:rsidRPr="00AD5B8B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AD5B8B">
          <w:rPr>
            <w:rStyle w:val="Hipercze"/>
            <w:rFonts w:ascii="Arial" w:hAnsi="Arial" w:cs="Arial"/>
            <w:sz w:val="22"/>
            <w:szCs w:val="22"/>
          </w:rPr>
          <w:t>https://onlinelearning.ican.pl/course/ocena-ekonomiczna-projektow</w:t>
        </w:r>
      </w:hyperlink>
    </w:p>
    <w:sectPr w:rsidR="00F44C30" w:rsidRPr="00AD5B8B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DCB5" w14:textId="77777777" w:rsidR="00461D64" w:rsidRDefault="00461D64" w:rsidP="00F71CC6">
      <w:r>
        <w:separator/>
      </w:r>
    </w:p>
  </w:endnote>
  <w:endnote w:type="continuationSeparator" w:id="0">
    <w:p w14:paraId="1D0C8EDD" w14:textId="77777777" w:rsidR="00461D64" w:rsidRDefault="00461D64" w:rsidP="00F71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451072"/>
      <w:docPartObj>
        <w:docPartGallery w:val="Page Numbers (Bottom of Page)"/>
        <w:docPartUnique/>
      </w:docPartObj>
    </w:sdtPr>
    <w:sdtContent>
      <w:p w14:paraId="34D4357F" w14:textId="02EC6B7D" w:rsidR="00F71CC6" w:rsidRDefault="00F71CC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571F7D" w14:textId="77777777" w:rsidR="00F71CC6" w:rsidRDefault="00F71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5DDD" w14:textId="77777777" w:rsidR="00461D64" w:rsidRDefault="00461D64" w:rsidP="00F71CC6">
      <w:r>
        <w:separator/>
      </w:r>
    </w:p>
  </w:footnote>
  <w:footnote w:type="continuationSeparator" w:id="0">
    <w:p w14:paraId="0BF53BCC" w14:textId="77777777" w:rsidR="00461D64" w:rsidRDefault="00461D64" w:rsidP="00F71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86972" w14:textId="6DBA7108" w:rsidR="00F71CC6" w:rsidRDefault="00F71CC6" w:rsidP="00F71CC6">
    <w:pPr>
      <w:pStyle w:val="Nagwek"/>
      <w:jc w:val="right"/>
    </w:pPr>
    <w:r>
      <w:rPr>
        <w:noProof/>
        <w14:ligatures w14:val="standardContextual"/>
      </w:rPr>
      <w:drawing>
        <wp:inline distT="0" distB="0" distL="0" distR="0" wp14:anchorId="7B639F62" wp14:editId="1663ADED">
          <wp:extent cx="1323975" cy="219075"/>
          <wp:effectExtent l="0" t="0" r="9525" b="9525"/>
          <wp:docPr id="172377149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771497" name="Grafika 172377149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666DDA" w14:textId="77777777" w:rsidR="00F71CC6" w:rsidRDefault="00F71C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95F77"/>
    <w:multiLevelType w:val="multilevel"/>
    <w:tmpl w:val="3CA0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577115">
    <w:abstractNumId w:val="0"/>
  </w:num>
  <w:num w:numId="2" w16cid:durableId="801385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E8"/>
    <w:rsid w:val="00033CEC"/>
    <w:rsid w:val="00075D43"/>
    <w:rsid w:val="000B6C65"/>
    <w:rsid w:val="000D791E"/>
    <w:rsid w:val="000E2FC0"/>
    <w:rsid w:val="001022EA"/>
    <w:rsid w:val="00117BE5"/>
    <w:rsid w:val="00190159"/>
    <w:rsid w:val="00194DE8"/>
    <w:rsid w:val="00196039"/>
    <w:rsid w:val="001C24F6"/>
    <w:rsid w:val="00205206"/>
    <w:rsid w:val="002245E7"/>
    <w:rsid w:val="00227A1A"/>
    <w:rsid w:val="00252E4E"/>
    <w:rsid w:val="002639EC"/>
    <w:rsid w:val="002A41C4"/>
    <w:rsid w:val="002B0E65"/>
    <w:rsid w:val="002B770B"/>
    <w:rsid w:val="00306E6B"/>
    <w:rsid w:val="00341066"/>
    <w:rsid w:val="003923E4"/>
    <w:rsid w:val="003E2434"/>
    <w:rsid w:val="00407B37"/>
    <w:rsid w:val="004375F8"/>
    <w:rsid w:val="004432B2"/>
    <w:rsid w:val="004476F1"/>
    <w:rsid w:val="0045471A"/>
    <w:rsid w:val="00456B19"/>
    <w:rsid w:val="00460181"/>
    <w:rsid w:val="00461D64"/>
    <w:rsid w:val="0046669D"/>
    <w:rsid w:val="004A00A3"/>
    <w:rsid w:val="004A2C3A"/>
    <w:rsid w:val="004B10AE"/>
    <w:rsid w:val="00503D8F"/>
    <w:rsid w:val="0052527D"/>
    <w:rsid w:val="0058745C"/>
    <w:rsid w:val="005A086F"/>
    <w:rsid w:val="005B5B7B"/>
    <w:rsid w:val="005E2D80"/>
    <w:rsid w:val="006317D4"/>
    <w:rsid w:val="006666E2"/>
    <w:rsid w:val="006B2D71"/>
    <w:rsid w:val="006B3B1D"/>
    <w:rsid w:val="0072532B"/>
    <w:rsid w:val="00726D8B"/>
    <w:rsid w:val="007448D2"/>
    <w:rsid w:val="00753A89"/>
    <w:rsid w:val="0076195D"/>
    <w:rsid w:val="007A1030"/>
    <w:rsid w:val="008127E9"/>
    <w:rsid w:val="00833C40"/>
    <w:rsid w:val="00870038"/>
    <w:rsid w:val="0087029C"/>
    <w:rsid w:val="008A6DFA"/>
    <w:rsid w:val="0090503B"/>
    <w:rsid w:val="0091050D"/>
    <w:rsid w:val="009205D4"/>
    <w:rsid w:val="0092064E"/>
    <w:rsid w:val="00983867"/>
    <w:rsid w:val="009B2274"/>
    <w:rsid w:val="009C5E66"/>
    <w:rsid w:val="009D7128"/>
    <w:rsid w:val="00A623EC"/>
    <w:rsid w:val="00A756A8"/>
    <w:rsid w:val="00A92E0D"/>
    <w:rsid w:val="00A94248"/>
    <w:rsid w:val="00AD5B8B"/>
    <w:rsid w:val="00B328E3"/>
    <w:rsid w:val="00B35C3B"/>
    <w:rsid w:val="00B71F40"/>
    <w:rsid w:val="00B741E7"/>
    <w:rsid w:val="00BE3467"/>
    <w:rsid w:val="00C07284"/>
    <w:rsid w:val="00C152D9"/>
    <w:rsid w:val="00C203B1"/>
    <w:rsid w:val="00C510A1"/>
    <w:rsid w:val="00C90A24"/>
    <w:rsid w:val="00CC1B76"/>
    <w:rsid w:val="00CD54A0"/>
    <w:rsid w:val="00CF443A"/>
    <w:rsid w:val="00D71B11"/>
    <w:rsid w:val="00D75E07"/>
    <w:rsid w:val="00DE6ADC"/>
    <w:rsid w:val="00E15C4D"/>
    <w:rsid w:val="00E60AF4"/>
    <w:rsid w:val="00E87500"/>
    <w:rsid w:val="00EB4824"/>
    <w:rsid w:val="00EC5097"/>
    <w:rsid w:val="00ED02B7"/>
    <w:rsid w:val="00ED1431"/>
    <w:rsid w:val="00EF1DE5"/>
    <w:rsid w:val="00EF6543"/>
    <w:rsid w:val="00F05183"/>
    <w:rsid w:val="00F15A21"/>
    <w:rsid w:val="00F44C30"/>
    <w:rsid w:val="00F559D4"/>
    <w:rsid w:val="00F57DBD"/>
    <w:rsid w:val="00F71CC6"/>
    <w:rsid w:val="00F97313"/>
    <w:rsid w:val="00FE3B31"/>
    <w:rsid w:val="00FF5114"/>
    <w:rsid w:val="1215FC96"/>
    <w:rsid w:val="29127A51"/>
    <w:rsid w:val="2CE3249D"/>
    <w:rsid w:val="3168E5BB"/>
    <w:rsid w:val="3803F1F3"/>
    <w:rsid w:val="3D46A72A"/>
    <w:rsid w:val="489E185F"/>
    <w:rsid w:val="4D4CC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CA6DF"/>
  <w15:chartTrackingRefBased/>
  <w15:docId w15:val="{37A1CFED-6121-45A5-B1C2-0F7789DD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E8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C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71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4D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4D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4D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DE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4DE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4DE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4DE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CC6"/>
    <w:rPr>
      <w:rFonts w:asciiTheme="majorHAnsi" w:eastAsiaTheme="majorEastAsia" w:hAnsiTheme="majorHAnsi" w:cstheme="majorBidi"/>
      <w:b/>
      <w:color w:val="0F4761" w:themeColor="accent1" w:themeShade="BF"/>
      <w:kern w:val="0"/>
      <w:sz w:val="28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F71CC6"/>
    <w:rPr>
      <w:rFonts w:asciiTheme="majorHAnsi" w:eastAsiaTheme="majorEastAsia" w:hAnsiTheme="majorHAnsi" w:cstheme="majorBidi"/>
      <w:b/>
      <w:color w:val="156082" w:themeColor="accent1"/>
      <w:kern w:val="0"/>
      <w:sz w:val="26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194D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4D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4D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4D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4D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4D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4D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4D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D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4D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4D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4D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4D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4D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4D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4D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4D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4DE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4DE8"/>
    <w:rPr>
      <w:color w:val="467886" w:themeColor="hyperlink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94DE8"/>
    <w:pPr>
      <w:spacing w:before="240" w:after="0" w:line="259" w:lineRule="auto"/>
      <w:outlineLvl w:val="9"/>
    </w:pPr>
    <w:rPr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F71CC6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94DE8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194DE8"/>
    <w:pPr>
      <w:spacing w:after="100"/>
      <w:ind w:left="480"/>
    </w:pPr>
  </w:style>
  <w:style w:type="paragraph" w:styleId="NormalnyWeb">
    <w:name w:val="Normal (Web)"/>
    <w:basedOn w:val="Normalny"/>
    <w:uiPriority w:val="99"/>
    <w:semiHidden/>
    <w:unhideWhenUsed/>
    <w:rsid w:val="0072532B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0518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71C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1CC6"/>
    <w:rPr>
      <w:rFonts w:eastAsia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71C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1CC6"/>
    <w:rPr>
      <w:rFonts w:eastAsia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ocena-ekonomiczna-projektow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ocena-ekonomiczna-projektow" TargetMode="External"/><Relationship Id="rId17" Type="http://schemas.openxmlformats.org/officeDocument/2006/relationships/hyperlink" Target="https://onlinelearning.ican.pl/course/ocena-ekonomiczna-projekto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ocena-ekonomiczna-projekto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ocena-ekonomiczna-projektow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ocena-ekonomiczna-projekt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DE20F-0348-4EB3-A86E-621AB0503C72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7EF7E324-4F0E-4CB6-8CFF-C0147C59A7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9234C-F0A8-4B67-9A22-F2BDDE04081A}"/>
</file>

<file path=customXml/itemProps4.xml><?xml version="1.0" encoding="utf-8"?>
<ds:datastoreItem xmlns:ds="http://schemas.openxmlformats.org/officeDocument/2006/customXml" ds:itemID="{ACF2CE62-FA5E-4D24-9A51-65300ECC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679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113</cp:revision>
  <dcterms:created xsi:type="dcterms:W3CDTF">2025-08-25T08:20:00Z</dcterms:created>
  <dcterms:modified xsi:type="dcterms:W3CDTF">2025-12-29T12:26:00Z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